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BE" w:rsidRPr="00D94F4B" w:rsidRDefault="00C602BE" w:rsidP="001246AC">
      <w:pPr>
        <w:contextualSpacing/>
        <w:rPr>
          <w:rFonts w:cs="Arial"/>
          <w:bCs/>
          <w:noProof/>
        </w:rPr>
      </w:pPr>
      <w:bookmarkStart w:id="0" w:name="_GoBack"/>
      <w:bookmarkEnd w:id="0"/>
    </w:p>
    <w:p w:rsidR="00C602BE" w:rsidRPr="00D94F4B" w:rsidRDefault="00C602BE" w:rsidP="001246AC">
      <w:pPr>
        <w:contextualSpacing/>
        <w:rPr>
          <w:rFonts w:cs="Arial"/>
          <w:bCs/>
          <w:noProof/>
        </w:rPr>
      </w:pPr>
      <w:r w:rsidRPr="00D94F4B">
        <w:rPr>
          <w:rFonts w:cs="Arial"/>
          <w:bCs/>
          <w:noProof/>
        </w:rPr>
        <w:t>Presseinformation</w:t>
      </w:r>
    </w:p>
    <w:p w:rsidR="00CC10F1" w:rsidRPr="00D94F4B" w:rsidRDefault="00CC10F1" w:rsidP="001246AC">
      <w:pPr>
        <w:contextualSpacing/>
        <w:rPr>
          <w:rFonts w:asciiTheme="minorHAnsi" w:hAnsiTheme="minorHAnsi" w:cstheme="minorHAnsi"/>
          <w:noProof/>
          <w:color w:val="000000" w:themeColor="text1"/>
        </w:rPr>
      </w:pPr>
    </w:p>
    <w:p w:rsidR="00CC5BBA" w:rsidRPr="00D94F4B" w:rsidRDefault="00645292" w:rsidP="001246AC">
      <w:pPr>
        <w:contextualSpacing/>
        <w:rPr>
          <w:rFonts w:cstheme="minorHAnsi"/>
          <w:noProof/>
          <w:color w:val="000000" w:themeColor="text1"/>
        </w:rPr>
      </w:pPr>
      <w:r w:rsidRPr="00D94F4B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t>IT-Sicherheit@Mittelstand</w:t>
      </w:r>
    </w:p>
    <w:p w:rsidR="00645292" w:rsidRPr="00D94F4B" w:rsidRDefault="00645292" w:rsidP="001246AC">
      <w:pPr>
        <w:contextualSpacing/>
        <w:rPr>
          <w:rFonts w:cstheme="minorHAnsi"/>
          <w:b/>
          <w:bCs/>
          <w:noProof/>
          <w:color w:val="000000" w:themeColor="text1"/>
        </w:rPr>
      </w:pPr>
    </w:p>
    <w:p w:rsidR="006B1919" w:rsidRPr="00D94F4B" w:rsidRDefault="00645292" w:rsidP="001246AC">
      <w:pPr>
        <w:contextualSpacing/>
        <w:rPr>
          <w:rFonts w:cstheme="minorHAnsi"/>
          <w:b/>
          <w:bCs/>
          <w:noProof/>
          <w:color w:val="000000" w:themeColor="text1"/>
        </w:rPr>
      </w:pPr>
      <w:r w:rsidRPr="00D94F4B">
        <w:rPr>
          <w:rFonts w:cstheme="minorHAnsi"/>
          <w:b/>
          <w:bCs/>
          <w:noProof/>
          <w:color w:val="000000" w:themeColor="text1"/>
        </w:rPr>
        <w:t xml:space="preserve">Workshop von gfw, IHK und Handwerkskammer am 29. Oktober in Telgte </w:t>
      </w:r>
    </w:p>
    <w:p w:rsidR="006B1919" w:rsidRPr="00D94F4B" w:rsidRDefault="006B1919" w:rsidP="001246AC">
      <w:pPr>
        <w:contextualSpacing/>
        <w:rPr>
          <w:rFonts w:cstheme="minorHAnsi"/>
          <w:noProof/>
          <w:color w:val="000000" w:themeColor="text1"/>
        </w:rPr>
      </w:pPr>
    </w:p>
    <w:p w:rsidR="001E4EB7" w:rsidRPr="00D94F4B" w:rsidRDefault="001E4EB7" w:rsidP="001246AC">
      <w:pPr>
        <w:contextualSpacing/>
        <w:rPr>
          <w:rFonts w:cs="Calibri"/>
          <w:color w:val="000000"/>
        </w:rPr>
      </w:pPr>
      <w:r w:rsidRPr="00D94F4B">
        <w:rPr>
          <w:rFonts w:cs="Calibri"/>
          <w:color w:val="000000"/>
        </w:rPr>
        <w:t xml:space="preserve">IT-Sicherheit im Mittelstand ist das Thema eines Workshops, den die </w:t>
      </w:r>
      <w:proofErr w:type="spellStart"/>
      <w:r w:rsidRPr="00D94F4B">
        <w:rPr>
          <w:rFonts w:cs="Calibri"/>
          <w:color w:val="000000"/>
        </w:rPr>
        <w:t>gfw</w:t>
      </w:r>
      <w:proofErr w:type="spellEnd"/>
      <w:r w:rsidRPr="00D94F4B">
        <w:rPr>
          <w:rFonts w:cs="Calibri"/>
          <w:color w:val="000000"/>
        </w:rPr>
        <w:t xml:space="preserve"> – Gesellschaft für Wirtschaftsförderung im Kreis Warendorf zusammen mit der Industrie- und Handelskammer Nord Westfalen </w:t>
      </w:r>
      <w:r w:rsidR="00645292" w:rsidRPr="00D94F4B">
        <w:rPr>
          <w:rFonts w:cs="Calibri"/>
          <w:color w:val="000000"/>
        </w:rPr>
        <w:t xml:space="preserve">und der Handwerkskammer Münster </w:t>
      </w:r>
      <w:r w:rsidRPr="00D94F4B">
        <w:rPr>
          <w:rFonts w:cs="Calibri"/>
          <w:color w:val="000000"/>
        </w:rPr>
        <w:t xml:space="preserve">veranstaltet. Am Dienstag, 29. Oktober, von 14 bis 17 Uhr, geht es in den Räumen der Firma hygi.de GmbH &amp; Co. KG an der Otto-Diehls-Straße 13 in </w:t>
      </w:r>
      <w:proofErr w:type="spellStart"/>
      <w:r w:rsidRPr="00D94F4B">
        <w:rPr>
          <w:rFonts w:cs="Calibri"/>
          <w:color w:val="000000"/>
        </w:rPr>
        <w:t>Telgte</w:t>
      </w:r>
      <w:proofErr w:type="spellEnd"/>
      <w:r w:rsidR="00645292" w:rsidRPr="00D94F4B">
        <w:rPr>
          <w:rFonts w:cs="Calibri"/>
          <w:color w:val="000000"/>
        </w:rPr>
        <w:t xml:space="preserve"> um potentielle Gefahren und deren Abwehr</w:t>
      </w:r>
      <w:r w:rsidR="001246AC" w:rsidRPr="00D94F4B">
        <w:rPr>
          <w:rFonts w:cs="Calibri"/>
          <w:color w:val="000000"/>
        </w:rPr>
        <w:t xml:space="preserve">. Diese und andere Fragen werden beantwortet: </w:t>
      </w:r>
    </w:p>
    <w:p w:rsidR="00645292" w:rsidRPr="00D94F4B" w:rsidRDefault="001E4EB7" w:rsidP="001246AC">
      <w:pPr>
        <w:pStyle w:val="Listenabsatz"/>
        <w:numPr>
          <w:ilvl w:val="0"/>
          <w:numId w:val="10"/>
        </w:numPr>
        <w:spacing w:line="276" w:lineRule="auto"/>
        <w:rPr>
          <w:rFonts w:cs="Calibri"/>
          <w:color w:val="000000"/>
          <w:sz w:val="22"/>
          <w:szCs w:val="22"/>
        </w:rPr>
      </w:pPr>
      <w:r w:rsidRPr="00D94F4B">
        <w:rPr>
          <w:rFonts w:cs="Calibri"/>
          <w:color w:val="000000"/>
          <w:sz w:val="22"/>
          <w:szCs w:val="22"/>
        </w:rPr>
        <w:t>Welche Gefahren drohen?</w:t>
      </w:r>
    </w:p>
    <w:p w:rsidR="00645292" w:rsidRPr="00D94F4B" w:rsidRDefault="001E4EB7" w:rsidP="001246AC">
      <w:pPr>
        <w:pStyle w:val="Listenabsatz"/>
        <w:numPr>
          <w:ilvl w:val="0"/>
          <w:numId w:val="10"/>
        </w:numPr>
        <w:spacing w:line="276" w:lineRule="auto"/>
        <w:rPr>
          <w:rFonts w:cs="Calibri"/>
          <w:color w:val="000000"/>
          <w:sz w:val="22"/>
          <w:szCs w:val="22"/>
        </w:rPr>
      </w:pPr>
      <w:r w:rsidRPr="00D94F4B">
        <w:rPr>
          <w:rFonts w:cs="Calibri"/>
          <w:color w:val="000000"/>
          <w:sz w:val="22"/>
          <w:szCs w:val="22"/>
        </w:rPr>
        <w:t>Wo begegne ich IT-Sicherheit im Alltag?</w:t>
      </w:r>
    </w:p>
    <w:p w:rsidR="00645292" w:rsidRPr="00D94F4B" w:rsidRDefault="001E4EB7" w:rsidP="001246AC">
      <w:pPr>
        <w:pStyle w:val="Listenabsatz"/>
        <w:numPr>
          <w:ilvl w:val="0"/>
          <w:numId w:val="10"/>
        </w:numPr>
        <w:spacing w:line="276" w:lineRule="auto"/>
        <w:rPr>
          <w:rFonts w:cs="Calibri"/>
          <w:color w:val="000000"/>
          <w:sz w:val="22"/>
          <w:szCs w:val="22"/>
        </w:rPr>
      </w:pPr>
      <w:r w:rsidRPr="00D94F4B">
        <w:rPr>
          <w:rFonts w:cs="Calibri"/>
          <w:color w:val="000000"/>
          <w:sz w:val="22"/>
          <w:szCs w:val="22"/>
        </w:rPr>
        <w:t>Wie erreiche ich effektive IT-Sicherheit in meinem Unternehmen –</w:t>
      </w:r>
      <w:r w:rsidR="001246AC" w:rsidRPr="00D94F4B">
        <w:rPr>
          <w:rFonts w:cs="Calibri"/>
          <w:color w:val="000000"/>
          <w:sz w:val="22"/>
          <w:szCs w:val="22"/>
        </w:rPr>
        <w:t xml:space="preserve"> </w:t>
      </w:r>
      <w:r w:rsidRPr="00D94F4B">
        <w:rPr>
          <w:rFonts w:cs="Calibri"/>
          <w:color w:val="000000"/>
          <w:sz w:val="22"/>
          <w:szCs w:val="22"/>
        </w:rPr>
        <w:t>mit wenig Aufwand?</w:t>
      </w:r>
    </w:p>
    <w:p w:rsidR="00645292" w:rsidRPr="00D94F4B" w:rsidRDefault="001E4EB7" w:rsidP="001246AC">
      <w:pPr>
        <w:pStyle w:val="Listenabsatz"/>
        <w:numPr>
          <w:ilvl w:val="0"/>
          <w:numId w:val="10"/>
        </w:numPr>
        <w:spacing w:line="276" w:lineRule="auto"/>
        <w:rPr>
          <w:rFonts w:cs="Calibri"/>
          <w:color w:val="000000"/>
          <w:sz w:val="22"/>
          <w:szCs w:val="22"/>
        </w:rPr>
      </w:pPr>
      <w:r w:rsidRPr="00D94F4B">
        <w:rPr>
          <w:rFonts w:cs="Calibri"/>
          <w:color w:val="000000"/>
          <w:sz w:val="22"/>
          <w:szCs w:val="22"/>
        </w:rPr>
        <w:t xml:space="preserve">Womit fange ich an? </w:t>
      </w:r>
    </w:p>
    <w:p w:rsidR="00645292" w:rsidRPr="00D94F4B" w:rsidRDefault="00645292" w:rsidP="001246AC">
      <w:pPr>
        <w:contextualSpacing/>
        <w:rPr>
          <w:rFonts w:cs="Calibri"/>
          <w:color w:val="000000"/>
        </w:rPr>
      </w:pPr>
    </w:p>
    <w:p w:rsidR="00C602BE" w:rsidRPr="00D94F4B" w:rsidRDefault="00645292" w:rsidP="001246AC">
      <w:pPr>
        <w:contextualSpacing/>
        <w:rPr>
          <w:rFonts w:cs="Calibri"/>
          <w:color w:val="000000"/>
        </w:rPr>
      </w:pPr>
      <w:r w:rsidRPr="00D94F4B">
        <w:rPr>
          <w:rFonts w:cs="Calibri"/>
          <w:color w:val="000000"/>
        </w:rPr>
        <w:t>Den Workshop „</w:t>
      </w:r>
      <w:proofErr w:type="spellStart"/>
      <w:r w:rsidRPr="00D94F4B">
        <w:rPr>
          <w:rFonts w:cs="Calibri"/>
          <w:color w:val="000000"/>
        </w:rPr>
        <w:t>IT-Sicherheit@Mittelstand</w:t>
      </w:r>
      <w:proofErr w:type="spellEnd"/>
      <w:r w:rsidRPr="00D94F4B">
        <w:rPr>
          <w:rFonts w:cs="Calibri"/>
          <w:color w:val="000000"/>
        </w:rPr>
        <w:t xml:space="preserve">“ leitet Christian Schottmüller von der </w:t>
      </w:r>
      <w:proofErr w:type="spellStart"/>
      <w:r w:rsidRPr="00D94F4B">
        <w:rPr>
          <w:rFonts w:cs="Calibri"/>
          <w:color w:val="000000"/>
        </w:rPr>
        <w:t>VdS</w:t>
      </w:r>
      <w:proofErr w:type="spellEnd"/>
      <w:r w:rsidRPr="00D94F4B">
        <w:rPr>
          <w:rFonts w:cs="Calibri"/>
          <w:color w:val="000000"/>
        </w:rPr>
        <w:t xml:space="preserve"> Schadensverhütung GmbH.</w:t>
      </w:r>
      <w:r w:rsidR="001246AC" w:rsidRPr="00D94F4B">
        <w:rPr>
          <w:rFonts w:cs="Calibri"/>
          <w:color w:val="000000"/>
        </w:rPr>
        <w:t xml:space="preserve"> </w:t>
      </w:r>
      <w:r w:rsidR="001E4EB7" w:rsidRPr="00D94F4B">
        <w:rPr>
          <w:rFonts w:cs="Calibri"/>
          <w:color w:val="000000"/>
        </w:rPr>
        <w:t xml:space="preserve">Als Einstieg </w:t>
      </w:r>
      <w:r w:rsidRPr="00D94F4B">
        <w:rPr>
          <w:rFonts w:cs="Calibri"/>
          <w:color w:val="000000"/>
        </w:rPr>
        <w:t>wird der</w:t>
      </w:r>
      <w:r w:rsidR="001E4EB7" w:rsidRPr="00D94F4B">
        <w:rPr>
          <w:rFonts w:cs="Calibri"/>
          <w:color w:val="000000"/>
        </w:rPr>
        <w:t xml:space="preserve"> </w:t>
      </w:r>
      <w:proofErr w:type="spellStart"/>
      <w:r w:rsidR="001E4EB7" w:rsidRPr="00D94F4B">
        <w:rPr>
          <w:rFonts w:cs="Calibri"/>
          <w:color w:val="000000"/>
        </w:rPr>
        <w:t>DsiN</w:t>
      </w:r>
      <w:proofErr w:type="spellEnd"/>
      <w:r w:rsidR="001E4EB7" w:rsidRPr="00D94F4B">
        <w:rPr>
          <w:rFonts w:cs="Calibri"/>
          <w:color w:val="000000"/>
        </w:rPr>
        <w:t xml:space="preserve">-Sicherheitscheck </w:t>
      </w:r>
      <w:r w:rsidRPr="00D94F4B">
        <w:rPr>
          <w:rFonts w:cs="Calibri"/>
          <w:color w:val="000000"/>
        </w:rPr>
        <w:t xml:space="preserve">(„Deutschland sicher im Netz“) </w:t>
      </w:r>
      <w:r w:rsidR="001E4EB7" w:rsidRPr="00D94F4B">
        <w:rPr>
          <w:rFonts w:cs="Calibri"/>
          <w:color w:val="000000"/>
        </w:rPr>
        <w:t xml:space="preserve">zur Ermittlung </w:t>
      </w:r>
      <w:r w:rsidRPr="00D94F4B">
        <w:rPr>
          <w:rFonts w:cs="Calibri"/>
          <w:color w:val="000000"/>
        </w:rPr>
        <w:t>des</w:t>
      </w:r>
      <w:r w:rsidR="001E4EB7" w:rsidRPr="00D94F4B">
        <w:rPr>
          <w:rFonts w:cs="Calibri"/>
          <w:color w:val="000000"/>
        </w:rPr>
        <w:t xml:space="preserve"> aktuellen IT-Sicherheitsniveaus</w:t>
      </w:r>
      <w:r w:rsidRPr="00D94F4B">
        <w:rPr>
          <w:rFonts w:cs="Calibri"/>
          <w:color w:val="000000"/>
        </w:rPr>
        <w:t xml:space="preserve"> empfohlen</w:t>
      </w:r>
      <w:r w:rsidR="001E4EB7" w:rsidRPr="00D94F4B">
        <w:rPr>
          <w:rFonts w:cs="Calibri"/>
          <w:color w:val="000000"/>
        </w:rPr>
        <w:t>. In</w:t>
      </w:r>
      <w:r w:rsidRPr="00D94F4B">
        <w:rPr>
          <w:rFonts w:cs="Calibri"/>
          <w:color w:val="000000"/>
        </w:rPr>
        <w:t xml:space="preserve"> </w:t>
      </w:r>
      <w:r w:rsidR="001E4EB7" w:rsidRPr="00D94F4B">
        <w:rPr>
          <w:rFonts w:cs="Calibri"/>
          <w:color w:val="000000"/>
        </w:rPr>
        <w:t xml:space="preserve">wenigen Minuten </w:t>
      </w:r>
      <w:r w:rsidRPr="00D94F4B">
        <w:rPr>
          <w:rFonts w:cs="Calibri"/>
          <w:color w:val="000000"/>
        </w:rPr>
        <w:t>wird der</w:t>
      </w:r>
      <w:r w:rsidR="001E4EB7" w:rsidRPr="00D94F4B">
        <w:rPr>
          <w:rFonts w:cs="Calibri"/>
          <w:color w:val="000000"/>
        </w:rPr>
        <w:t xml:space="preserve"> </w:t>
      </w:r>
      <w:r w:rsidR="001246AC" w:rsidRPr="00D94F4B">
        <w:rPr>
          <w:rFonts w:cs="Calibri"/>
          <w:color w:val="000000"/>
        </w:rPr>
        <w:t>IT-Sicherheitsb</w:t>
      </w:r>
      <w:r w:rsidR="001E4EB7" w:rsidRPr="00D94F4B">
        <w:rPr>
          <w:rFonts w:cs="Calibri"/>
          <w:color w:val="000000"/>
        </w:rPr>
        <w:t xml:space="preserve">edarf </w:t>
      </w:r>
      <w:r w:rsidRPr="00D94F4B">
        <w:rPr>
          <w:rFonts w:cs="Calibri"/>
          <w:color w:val="000000"/>
        </w:rPr>
        <w:t>eines</w:t>
      </w:r>
      <w:r w:rsidR="001E4EB7" w:rsidRPr="00D94F4B">
        <w:rPr>
          <w:rFonts w:cs="Calibri"/>
          <w:color w:val="000000"/>
        </w:rPr>
        <w:t xml:space="preserve"> Unternehmens</w:t>
      </w:r>
      <w:r w:rsidRPr="00D94F4B">
        <w:rPr>
          <w:rFonts w:cs="Calibri"/>
          <w:color w:val="000000"/>
        </w:rPr>
        <w:t xml:space="preserve"> geklärt.</w:t>
      </w:r>
      <w:r w:rsidR="001246AC" w:rsidRPr="00D94F4B">
        <w:rPr>
          <w:rFonts w:cs="Calibri"/>
          <w:color w:val="000000"/>
        </w:rPr>
        <w:t xml:space="preserve"> Die </w:t>
      </w:r>
      <w:proofErr w:type="spellStart"/>
      <w:r w:rsidR="001246AC" w:rsidRPr="00D94F4B">
        <w:rPr>
          <w:rFonts w:cs="Calibri"/>
          <w:color w:val="000000"/>
        </w:rPr>
        <w:t>gfw</w:t>
      </w:r>
      <w:proofErr w:type="spellEnd"/>
      <w:r w:rsidR="001246AC" w:rsidRPr="00D94F4B">
        <w:rPr>
          <w:rFonts w:cs="Calibri"/>
          <w:color w:val="000000"/>
        </w:rPr>
        <w:t xml:space="preserve"> informiert über das Förderprogramm „Go digital“.</w:t>
      </w:r>
    </w:p>
    <w:p w:rsidR="00D94F4B" w:rsidRPr="00D94F4B" w:rsidRDefault="00D94F4B" w:rsidP="001246AC">
      <w:pPr>
        <w:contextualSpacing/>
        <w:rPr>
          <w:rFonts w:cs="Calibri"/>
          <w:color w:val="000000"/>
        </w:rPr>
      </w:pPr>
    </w:p>
    <w:p w:rsidR="00D94F4B" w:rsidRPr="00D94F4B" w:rsidRDefault="00D94F4B" w:rsidP="00D94F4B">
      <w:pPr>
        <w:contextualSpacing/>
        <w:rPr>
          <w:rFonts w:cs="Calibri"/>
          <w:color w:val="000000"/>
        </w:rPr>
      </w:pPr>
      <w:r w:rsidRPr="00D94F4B">
        <w:rPr>
          <w:rFonts w:cs="Calibri"/>
          <w:color w:val="000000"/>
        </w:rPr>
        <w:t xml:space="preserve">Der Workshop ist Teil einer Veranstaltungsreihe des Deutschen Industrie und Handelskammertages mit </w:t>
      </w:r>
      <w:r w:rsidR="000F05B2">
        <w:rPr>
          <w:rFonts w:cs="Calibri"/>
          <w:color w:val="000000"/>
        </w:rPr>
        <w:t>der Initiative „</w:t>
      </w:r>
      <w:r w:rsidRPr="00D94F4B">
        <w:rPr>
          <w:rFonts w:cs="Calibri"/>
          <w:color w:val="000000"/>
        </w:rPr>
        <w:t>Deutschland sicher im Netz</w:t>
      </w:r>
      <w:r w:rsidR="000F05B2">
        <w:rPr>
          <w:rFonts w:cs="Calibri"/>
          <w:color w:val="000000"/>
        </w:rPr>
        <w:t>“</w:t>
      </w:r>
      <w:r w:rsidRPr="00D94F4B">
        <w:rPr>
          <w:rFonts w:cs="Calibri"/>
          <w:color w:val="000000"/>
        </w:rPr>
        <w:t>. Die Workshops zeigen, worauf es bei IT-Sicherheit und Datenschutz im kleinen und mittleren Unternehmen ankommt. Es werden praxisnahe Anleitungen und Tipps anhand aktueller Schulungsmaterialien vermittelt, die zur Umsetzung befähigen und motivieren.</w:t>
      </w:r>
      <w:r w:rsidR="000F05B2">
        <w:rPr>
          <w:rFonts w:cs="Calibri"/>
          <w:color w:val="000000"/>
        </w:rPr>
        <w:t xml:space="preserve"> </w:t>
      </w:r>
      <w:r w:rsidRPr="00D94F4B">
        <w:rPr>
          <w:rFonts w:cs="Calibri"/>
          <w:color w:val="000000"/>
        </w:rPr>
        <w:t>Das Angebot richtet sich an Geschäftsführer und IT-Entscheider von kleinen und mittleren Unternehmen.</w:t>
      </w:r>
    </w:p>
    <w:p w:rsidR="00D94F4B" w:rsidRPr="007646D4" w:rsidRDefault="00D94F4B" w:rsidP="00D94F4B">
      <w:pPr>
        <w:pStyle w:val="Listenabsatz"/>
        <w:numPr>
          <w:ilvl w:val="0"/>
          <w:numId w:val="11"/>
        </w:numPr>
        <w:rPr>
          <w:rFonts w:cs="Calibri"/>
          <w:color w:val="000000"/>
          <w:sz w:val="22"/>
          <w:szCs w:val="22"/>
        </w:rPr>
      </w:pPr>
      <w:r w:rsidRPr="00D94F4B">
        <w:rPr>
          <w:rFonts w:cs="Calibri"/>
          <w:color w:val="000000"/>
          <w:sz w:val="22"/>
          <w:szCs w:val="22"/>
        </w:rPr>
        <w:t xml:space="preserve">Anmeldung: </w:t>
      </w:r>
      <w:r w:rsidRPr="00D94F4B">
        <w:rPr>
          <w:rFonts w:cs="Calibri"/>
          <w:color w:val="FF0000"/>
          <w:sz w:val="22"/>
          <w:szCs w:val="22"/>
        </w:rPr>
        <w:t>(Kontaktdaten)</w:t>
      </w:r>
    </w:p>
    <w:p w:rsidR="007646D4" w:rsidRDefault="004D5BC4" w:rsidP="00D94F4B">
      <w:pPr>
        <w:pStyle w:val="Listenabsatz"/>
        <w:numPr>
          <w:ilvl w:val="0"/>
          <w:numId w:val="11"/>
        </w:numPr>
        <w:rPr>
          <w:rFonts w:cs="Calibri"/>
          <w:color w:val="000000"/>
          <w:sz w:val="22"/>
          <w:szCs w:val="22"/>
        </w:rPr>
      </w:pPr>
      <w:hyperlink r:id="rId7" w:history="1">
        <w:r w:rsidR="007646D4" w:rsidRPr="00DD3F8A">
          <w:rPr>
            <w:rStyle w:val="Hyperlink"/>
            <w:rFonts w:cs="Calibri"/>
            <w:sz w:val="22"/>
            <w:szCs w:val="22"/>
          </w:rPr>
          <w:t>www.ihk-nw.de/it-sicherheit</w:t>
        </w:r>
      </w:hyperlink>
    </w:p>
    <w:p w:rsidR="007646D4" w:rsidRPr="007646D4" w:rsidRDefault="007646D4" w:rsidP="007646D4">
      <w:pPr>
        <w:ind w:left="360"/>
        <w:rPr>
          <w:rFonts w:cs="Calibri"/>
          <w:color w:val="000000"/>
        </w:rPr>
      </w:pPr>
    </w:p>
    <w:p w:rsidR="00AD7DBC" w:rsidRPr="00D94F4B" w:rsidRDefault="00AD7DBC" w:rsidP="001246AC">
      <w:pPr>
        <w:contextualSpacing/>
        <w:rPr>
          <w:noProof/>
        </w:rPr>
      </w:pPr>
    </w:p>
    <w:p w:rsidR="001E4EB7" w:rsidRPr="00D94F4B" w:rsidRDefault="001E4EB7" w:rsidP="001246AC">
      <w:pPr>
        <w:contextualSpacing/>
        <w:rPr>
          <w:noProof/>
        </w:rPr>
      </w:pPr>
      <w:r w:rsidRPr="00D94F4B">
        <w:rPr>
          <w:noProof/>
        </w:rPr>
        <w:t>11. September 2019</w:t>
      </w:r>
    </w:p>
    <w:sectPr w:rsidR="001E4EB7" w:rsidRPr="00D94F4B" w:rsidSect="00650647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BC4" w:rsidRDefault="004D5BC4" w:rsidP="00AD7DBC">
      <w:r>
        <w:separator/>
      </w:r>
    </w:p>
  </w:endnote>
  <w:endnote w:type="continuationSeparator" w:id="0">
    <w:p w:rsidR="004D5BC4" w:rsidRDefault="004D5BC4" w:rsidP="00AD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77270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7ECF" w:rsidRDefault="00FF7ECF" w:rsidP="008121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FF7ECF" w:rsidRDefault="00FF7ECF" w:rsidP="00FF7E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669701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7ECF" w:rsidRDefault="00FF7ECF" w:rsidP="008121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:rsidR="00AD7DBC" w:rsidRPr="00AD7DBC" w:rsidRDefault="00AD7DBC" w:rsidP="00FF7ECF">
    <w:pPr>
      <w:pStyle w:val="Fuzeile"/>
      <w:ind w:right="360"/>
      <w:rPr>
        <w:sz w:val="22"/>
        <w:szCs w:val="22"/>
      </w:rPr>
    </w:pPr>
    <w:proofErr w:type="spellStart"/>
    <w:r w:rsidRPr="00AD7DBC">
      <w:rPr>
        <w:sz w:val="22"/>
        <w:szCs w:val="22"/>
      </w:rPr>
      <w:t>gfw</w:t>
    </w:r>
    <w:proofErr w:type="spellEnd"/>
    <w:r w:rsidRPr="00AD7DBC">
      <w:rPr>
        <w:sz w:val="22"/>
        <w:szCs w:val="22"/>
      </w:rPr>
      <w:t xml:space="preserve"> – Gesellschaft für Wirtschaftsförderung im Kreis Warendorf mbH</w:t>
    </w:r>
  </w:p>
  <w:p w:rsidR="00AD7DBC" w:rsidRPr="00AD7DBC" w:rsidRDefault="00AD7DBC" w:rsidP="00AD7DBC">
    <w:pPr>
      <w:pStyle w:val="Fuzeile"/>
      <w:rPr>
        <w:sz w:val="22"/>
        <w:szCs w:val="22"/>
      </w:rPr>
    </w:pPr>
    <w:proofErr w:type="spellStart"/>
    <w:r w:rsidRPr="00AD7DBC">
      <w:rPr>
        <w:sz w:val="22"/>
        <w:szCs w:val="22"/>
      </w:rPr>
      <w:t>Vorhelmer</w:t>
    </w:r>
    <w:proofErr w:type="spellEnd"/>
    <w:r w:rsidRPr="00AD7DBC">
      <w:rPr>
        <w:sz w:val="22"/>
        <w:szCs w:val="22"/>
      </w:rPr>
      <w:t xml:space="preserve"> Str. 81 │59269 Beckum│T02521 8505-0 │ www.gfw-waf.de│ info@gfw-waf.de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BC4" w:rsidRDefault="004D5BC4" w:rsidP="00AD7DBC">
      <w:r>
        <w:separator/>
      </w:r>
    </w:p>
  </w:footnote>
  <w:footnote w:type="continuationSeparator" w:id="0">
    <w:p w:rsidR="004D5BC4" w:rsidRDefault="004D5BC4" w:rsidP="00AD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BC" w:rsidRDefault="00AD7DBC" w:rsidP="00AD7DBC">
    <w:pPr>
      <w:pStyle w:val="Kopfzeile"/>
      <w:jc w:val="center"/>
    </w:pPr>
    <w:r w:rsidRPr="00580752">
      <w:rPr>
        <w:rFonts w:ascii="Arial" w:hAnsi="Arial" w:cs="Arial"/>
        <w:b/>
        <w:caps/>
        <w:noProof/>
        <w:sz w:val="52"/>
        <w:szCs w:val="52"/>
      </w:rPr>
      <w:drawing>
        <wp:inline distT="0" distB="0" distL="0" distR="0" wp14:anchorId="09B258F5" wp14:editId="1A0B5AFD">
          <wp:extent cx="1386380" cy="1439095"/>
          <wp:effectExtent l="0" t="0" r="0" b="0"/>
          <wp:docPr id="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14" cy="1529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6C16" w:rsidRDefault="006F6C16" w:rsidP="00AD7DBC">
    <w:pPr>
      <w:pStyle w:val="Kopfzeile"/>
      <w:jc w:val="center"/>
    </w:pPr>
  </w:p>
  <w:p w:rsidR="006F6C16" w:rsidRPr="00786156" w:rsidRDefault="001E4EB7" w:rsidP="001E4EB7">
    <w:pPr>
      <w:jc w:val="center"/>
    </w:pPr>
    <w:r>
      <w:t xml:space="preserve">Geschäftsführerin Petra </w:t>
    </w:r>
    <w:proofErr w:type="spellStart"/>
    <w:r>
      <w:t>Michalczak-Hülsmann</w:t>
    </w:r>
    <w:proofErr w:type="spellEnd"/>
    <w:r w:rsidR="006F6C16" w:rsidRPr="00786156">
      <w:t xml:space="preserve"> │ T 02521 8505</w:t>
    </w:r>
    <w:r>
      <w:t xml:space="preserve">0 </w:t>
    </w:r>
    <w:r w:rsidR="006F6C16" w:rsidRPr="00786156">
      <w:t>│</w:t>
    </w:r>
    <w:r w:rsidRPr="00786156">
      <w:t xml:space="preserve"> </w:t>
    </w:r>
    <w:r w:rsidR="006F6C16" w:rsidRPr="00786156">
      <w:t>www.gfw-waf.de</w:t>
    </w:r>
  </w:p>
  <w:p w:rsidR="006F6C16" w:rsidRDefault="006F6C16" w:rsidP="00AD7DB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759"/>
    <w:multiLevelType w:val="multilevel"/>
    <w:tmpl w:val="E0B6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7494F"/>
    <w:multiLevelType w:val="hybridMultilevel"/>
    <w:tmpl w:val="45727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7848"/>
    <w:multiLevelType w:val="hybridMultilevel"/>
    <w:tmpl w:val="878453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CE1"/>
    <w:multiLevelType w:val="hybridMultilevel"/>
    <w:tmpl w:val="019E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4FA2"/>
    <w:multiLevelType w:val="hybridMultilevel"/>
    <w:tmpl w:val="5E94D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38F9"/>
    <w:multiLevelType w:val="hybridMultilevel"/>
    <w:tmpl w:val="C7F0E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4200A"/>
    <w:multiLevelType w:val="hybridMultilevel"/>
    <w:tmpl w:val="9EAA7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E3A00"/>
    <w:multiLevelType w:val="hybridMultilevel"/>
    <w:tmpl w:val="BDA03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2341"/>
    <w:multiLevelType w:val="hybridMultilevel"/>
    <w:tmpl w:val="73BA0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97D49"/>
    <w:multiLevelType w:val="hybridMultilevel"/>
    <w:tmpl w:val="3B2E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E5018"/>
    <w:multiLevelType w:val="hybridMultilevel"/>
    <w:tmpl w:val="BE400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BC"/>
    <w:rsid w:val="000111C7"/>
    <w:rsid w:val="00014324"/>
    <w:rsid w:val="0007576A"/>
    <w:rsid w:val="000A46D1"/>
    <w:rsid w:val="000B15EC"/>
    <w:rsid w:val="000D4880"/>
    <w:rsid w:val="000F05B2"/>
    <w:rsid w:val="0010055B"/>
    <w:rsid w:val="001018A3"/>
    <w:rsid w:val="001246AC"/>
    <w:rsid w:val="001732B1"/>
    <w:rsid w:val="001B5316"/>
    <w:rsid w:val="001C0E9A"/>
    <w:rsid w:val="001C4448"/>
    <w:rsid w:val="001E44F6"/>
    <w:rsid w:val="001E4EB7"/>
    <w:rsid w:val="002144B8"/>
    <w:rsid w:val="002446F2"/>
    <w:rsid w:val="002501B2"/>
    <w:rsid w:val="002943E5"/>
    <w:rsid w:val="0029553B"/>
    <w:rsid w:val="002A0AF8"/>
    <w:rsid w:val="002B0353"/>
    <w:rsid w:val="002B46AB"/>
    <w:rsid w:val="002C13AC"/>
    <w:rsid w:val="002E085B"/>
    <w:rsid w:val="00377F56"/>
    <w:rsid w:val="003915DF"/>
    <w:rsid w:val="003E2AA4"/>
    <w:rsid w:val="003F1902"/>
    <w:rsid w:val="00444CCD"/>
    <w:rsid w:val="004570D1"/>
    <w:rsid w:val="00485B04"/>
    <w:rsid w:val="00493C5F"/>
    <w:rsid w:val="00495F74"/>
    <w:rsid w:val="004C0670"/>
    <w:rsid w:val="004D5BC4"/>
    <w:rsid w:val="004D7682"/>
    <w:rsid w:val="00500C09"/>
    <w:rsid w:val="00505E68"/>
    <w:rsid w:val="00515DEC"/>
    <w:rsid w:val="00551DA9"/>
    <w:rsid w:val="005524F7"/>
    <w:rsid w:val="00567116"/>
    <w:rsid w:val="00645292"/>
    <w:rsid w:val="00650647"/>
    <w:rsid w:val="00670832"/>
    <w:rsid w:val="00693311"/>
    <w:rsid w:val="006B1919"/>
    <w:rsid w:val="006D1F80"/>
    <w:rsid w:val="006E40B5"/>
    <w:rsid w:val="006F0B69"/>
    <w:rsid w:val="006F6C16"/>
    <w:rsid w:val="007463F3"/>
    <w:rsid w:val="0076127B"/>
    <w:rsid w:val="00761FED"/>
    <w:rsid w:val="007646D4"/>
    <w:rsid w:val="00786156"/>
    <w:rsid w:val="007F66BC"/>
    <w:rsid w:val="00803FC7"/>
    <w:rsid w:val="00813ED0"/>
    <w:rsid w:val="00883EB9"/>
    <w:rsid w:val="008B59AA"/>
    <w:rsid w:val="008C05AB"/>
    <w:rsid w:val="008E27EA"/>
    <w:rsid w:val="009021CB"/>
    <w:rsid w:val="00974066"/>
    <w:rsid w:val="009A79D6"/>
    <w:rsid w:val="00A55102"/>
    <w:rsid w:val="00AD7DBC"/>
    <w:rsid w:val="00B47CBA"/>
    <w:rsid w:val="00B91BF8"/>
    <w:rsid w:val="00BC4BEA"/>
    <w:rsid w:val="00BD4BC8"/>
    <w:rsid w:val="00C313DA"/>
    <w:rsid w:val="00C45EBB"/>
    <w:rsid w:val="00C602BE"/>
    <w:rsid w:val="00C808CE"/>
    <w:rsid w:val="00C951D3"/>
    <w:rsid w:val="00C97AC1"/>
    <w:rsid w:val="00CC10F1"/>
    <w:rsid w:val="00CC5BBA"/>
    <w:rsid w:val="00D57231"/>
    <w:rsid w:val="00D94F4B"/>
    <w:rsid w:val="00DA42D8"/>
    <w:rsid w:val="00DA708C"/>
    <w:rsid w:val="00DA7417"/>
    <w:rsid w:val="00DE0218"/>
    <w:rsid w:val="00DE3233"/>
    <w:rsid w:val="00DF7BBC"/>
    <w:rsid w:val="00E03D41"/>
    <w:rsid w:val="00E13502"/>
    <w:rsid w:val="00E146B4"/>
    <w:rsid w:val="00E20805"/>
    <w:rsid w:val="00E27934"/>
    <w:rsid w:val="00E5557D"/>
    <w:rsid w:val="00E73478"/>
    <w:rsid w:val="00E93646"/>
    <w:rsid w:val="00EB7F9C"/>
    <w:rsid w:val="00EC1AD0"/>
    <w:rsid w:val="00EC4155"/>
    <w:rsid w:val="00EF7CFB"/>
    <w:rsid w:val="00F34AAB"/>
    <w:rsid w:val="00F36C1C"/>
    <w:rsid w:val="00F771ED"/>
    <w:rsid w:val="00F854E4"/>
    <w:rsid w:val="00FB1025"/>
    <w:rsid w:val="00FD627E"/>
    <w:rsid w:val="00FE1254"/>
    <w:rsid w:val="00FE7E8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CBF91"/>
  <w14:defaultImageDpi w14:val="32767"/>
  <w15:chartTrackingRefBased/>
  <w15:docId w15:val="{52CBE88E-3635-4D40-A791-811D9383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B7F9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D7DBC"/>
  </w:style>
  <w:style w:type="paragraph" w:styleId="Fuzeile">
    <w:name w:val="footer"/>
    <w:basedOn w:val="Standard"/>
    <w:link w:val="Fu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AD7DBC"/>
  </w:style>
  <w:style w:type="paragraph" w:styleId="Listenabsatz">
    <w:name w:val="List Paragraph"/>
    <w:basedOn w:val="Standard"/>
    <w:uiPriority w:val="34"/>
    <w:qFormat/>
    <w:rsid w:val="00C951D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951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951D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85B"/>
    <w:pPr>
      <w:spacing w:after="0" w:line="240" w:lineRule="auto"/>
    </w:pPr>
    <w:rPr>
      <w:rFonts w:ascii="Times New Roman" w:eastAsiaTheme="minorHAnsi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85B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FF7ECF"/>
  </w:style>
  <w:style w:type="character" w:customStyle="1" w:styleId="apple-converted-space">
    <w:name w:val="apple-converted-space"/>
    <w:basedOn w:val="Absatz-Standardschriftart"/>
    <w:rsid w:val="00C602BE"/>
  </w:style>
  <w:style w:type="character" w:styleId="BesuchterLink">
    <w:name w:val="FollowedHyperlink"/>
    <w:basedOn w:val="Absatz-Standardschriftart"/>
    <w:uiPriority w:val="99"/>
    <w:semiHidden/>
    <w:unhideWhenUsed/>
    <w:rsid w:val="00764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hk-nw.de/it-sicherhe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Cosima Baumeister</dc:creator>
  <cp:keywords/>
  <dc:description/>
  <cp:lastModifiedBy>Cosima Baumeister</cp:lastModifiedBy>
  <cp:revision>6</cp:revision>
  <dcterms:created xsi:type="dcterms:W3CDTF">2019-09-11T16:25:00Z</dcterms:created>
  <dcterms:modified xsi:type="dcterms:W3CDTF">2019-10-24T15:31:00Z</dcterms:modified>
</cp:coreProperties>
</file>