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97E" w:rsidRPr="00BA6798" w:rsidRDefault="00270E60" w:rsidP="000C333A">
      <w:pPr>
        <w:contextualSpacing/>
        <w:rPr>
          <w:rFonts w:cs="Arial"/>
          <w:bCs/>
          <w:noProof/>
        </w:rPr>
      </w:pPr>
      <w:bookmarkStart w:id="0" w:name="_GoBack"/>
      <w:bookmarkEnd w:id="0"/>
      <w:r w:rsidRPr="00BA6798">
        <w:rPr>
          <w:rFonts w:cs="Arial"/>
          <w:bCs/>
          <w:noProof/>
        </w:rPr>
        <w:t>Presseinformation</w:t>
      </w:r>
    </w:p>
    <w:p w:rsidR="00D9597E" w:rsidRPr="00BA6798" w:rsidRDefault="00D9597E" w:rsidP="000C333A">
      <w:pPr>
        <w:contextualSpacing/>
        <w:rPr>
          <w:rFonts w:cs="Arial"/>
          <w:b/>
          <w:noProof/>
        </w:rPr>
      </w:pPr>
    </w:p>
    <w:p w:rsidR="00BA6798" w:rsidRPr="00BA6798" w:rsidRDefault="00600351" w:rsidP="000C333A">
      <w:pPr>
        <w:contextualSpacing/>
        <w:rPr>
          <w:rFonts w:cs="Arial"/>
          <w:bCs/>
          <w:noProof/>
        </w:rPr>
      </w:pPr>
      <w:r>
        <w:rPr>
          <w:rFonts w:cs="Arial"/>
          <w:b/>
          <w:noProof/>
          <w:sz w:val="28"/>
          <w:szCs w:val="28"/>
        </w:rPr>
        <w:t>Gründerwoche im Kreis Warendorf</w:t>
      </w:r>
    </w:p>
    <w:p w:rsidR="00BE435A" w:rsidRDefault="00BE435A" w:rsidP="000C333A">
      <w:pPr>
        <w:contextualSpacing/>
        <w:rPr>
          <w:rFonts w:cs="Arial"/>
          <w:b/>
          <w:noProof/>
        </w:rPr>
      </w:pPr>
    </w:p>
    <w:p w:rsidR="00270E60" w:rsidRPr="003E5116" w:rsidRDefault="00600351" w:rsidP="000C333A">
      <w:pPr>
        <w:contextualSpacing/>
        <w:rPr>
          <w:rFonts w:cs="Arial"/>
          <w:b/>
          <w:noProof/>
        </w:rPr>
      </w:pPr>
      <w:r w:rsidRPr="003E5116">
        <w:rPr>
          <w:rFonts w:cs="Arial"/>
          <w:b/>
          <w:noProof/>
        </w:rPr>
        <w:t>„Wir brauchen mehr Unternehmensgründungen“ – Sechs Veranstaltungen im November</w:t>
      </w:r>
    </w:p>
    <w:p w:rsidR="00270E60" w:rsidRPr="003E5116" w:rsidRDefault="00270E60" w:rsidP="000C333A">
      <w:pPr>
        <w:contextualSpacing/>
        <w:rPr>
          <w:rFonts w:cs="Arial"/>
          <w:bCs/>
          <w:noProof/>
        </w:rPr>
      </w:pPr>
    </w:p>
    <w:p w:rsidR="00692FA2" w:rsidRPr="003E5116" w:rsidRDefault="0040132D" w:rsidP="000C333A">
      <w:pPr>
        <w:spacing w:after="0"/>
        <w:contextualSpacing/>
        <w:rPr>
          <w:rFonts w:cs="Arial"/>
          <w:bCs/>
          <w:noProof/>
        </w:rPr>
      </w:pPr>
      <w:r w:rsidRPr="003E5116">
        <w:rPr>
          <w:rFonts w:cs="Arial"/>
          <w:bCs/>
          <w:noProof/>
        </w:rPr>
        <w:t>„Deutschland sucht einen neuen Gründergeist und braucht mehr Unternehmensgründungen“, sagt Petra Michalczak-Hülsmann. Die Geschäftsführerin der gfw- Gesellschaft für Wirtschaftsförderung im Kreis Warendorf sieht darin auch eine zentrale Aufgabe der Region. Daher beteiligt sich die gfw mit eigenen Veranstaltungen im Kreis Warendorf an der Gründerwoche, die das Bundeswirtschaftsministerium unter dem Motto „Go!“ ausgerufen hat.</w:t>
      </w:r>
    </w:p>
    <w:p w:rsidR="0040132D" w:rsidRPr="003E5116" w:rsidRDefault="0040132D" w:rsidP="000C333A">
      <w:pPr>
        <w:spacing w:after="0"/>
        <w:contextualSpacing/>
        <w:rPr>
          <w:rFonts w:cs="Arial"/>
          <w:bCs/>
          <w:noProof/>
        </w:rPr>
      </w:pPr>
    </w:p>
    <w:p w:rsidR="0040132D" w:rsidRPr="003E5116" w:rsidRDefault="0040132D" w:rsidP="000C333A">
      <w:pPr>
        <w:spacing w:after="0"/>
        <w:contextualSpacing/>
        <w:rPr>
          <w:rFonts w:cs="Arial"/>
          <w:bCs/>
          <w:noProof/>
        </w:rPr>
      </w:pPr>
      <w:r w:rsidRPr="003E5116">
        <w:rPr>
          <w:rFonts w:cs="Arial"/>
          <w:bCs/>
          <w:noProof/>
        </w:rPr>
        <w:t xml:space="preserve">Insgesamt </w:t>
      </w:r>
      <w:r w:rsidR="000C333A" w:rsidRPr="003E5116">
        <w:rPr>
          <w:rFonts w:cs="Arial"/>
          <w:bCs/>
          <w:noProof/>
        </w:rPr>
        <w:t>bietet die gfw</w:t>
      </w:r>
      <w:r w:rsidRPr="003E5116">
        <w:rPr>
          <w:rFonts w:cs="Arial"/>
          <w:bCs/>
          <w:noProof/>
        </w:rPr>
        <w:t xml:space="preserve"> im November </w:t>
      </w:r>
      <w:r w:rsidR="000C333A" w:rsidRPr="003E5116">
        <w:rPr>
          <w:rFonts w:cs="Arial"/>
          <w:bCs/>
          <w:noProof/>
        </w:rPr>
        <w:t>zur Gründerwoche sechs</w:t>
      </w:r>
      <w:r w:rsidRPr="003E5116">
        <w:rPr>
          <w:rFonts w:cs="Arial"/>
          <w:bCs/>
          <w:noProof/>
        </w:rPr>
        <w:t xml:space="preserve"> Veranstaltungen:</w:t>
      </w:r>
    </w:p>
    <w:p w:rsidR="0040132D" w:rsidRPr="003E5116" w:rsidRDefault="0040132D" w:rsidP="000C333A">
      <w:pPr>
        <w:spacing w:after="0"/>
        <w:contextualSpacing/>
        <w:rPr>
          <w:rFonts w:cs="Arial"/>
          <w:bCs/>
          <w:noProof/>
        </w:rPr>
      </w:pPr>
    </w:p>
    <w:p w:rsidR="000C333A" w:rsidRPr="003E5116" w:rsidRDefault="0040132D" w:rsidP="000C333A">
      <w:pPr>
        <w:pStyle w:val="Listenabsatz"/>
        <w:numPr>
          <w:ilvl w:val="0"/>
          <w:numId w:val="14"/>
        </w:numPr>
        <w:spacing w:line="276" w:lineRule="auto"/>
        <w:ind w:left="714" w:hanging="357"/>
        <w:rPr>
          <w:rFonts w:cs="Arial"/>
          <w:bCs/>
          <w:noProof/>
          <w:sz w:val="22"/>
          <w:szCs w:val="22"/>
        </w:rPr>
      </w:pPr>
      <w:r w:rsidRPr="003E5116">
        <w:rPr>
          <w:rFonts w:cs="Arial"/>
          <w:bCs/>
          <w:noProof/>
          <w:sz w:val="22"/>
          <w:szCs w:val="22"/>
        </w:rPr>
        <w:t xml:space="preserve">Montag, 18. November, 17 bis 19 Uhr: „Treffe Instagrammer, Youtuber und Blogger – Wie erreiche ich Sichtbarkeit im unternehmerischen Kontext?“ – HOKO.LAB powered by Münstermann in </w:t>
      </w:r>
      <w:r w:rsidRPr="003E5116">
        <w:rPr>
          <w:rFonts w:cs="Arial"/>
          <w:b/>
          <w:noProof/>
          <w:sz w:val="22"/>
          <w:szCs w:val="22"/>
        </w:rPr>
        <w:t>Telgt</w:t>
      </w:r>
      <w:r w:rsidR="005C71F6" w:rsidRPr="003E5116">
        <w:rPr>
          <w:rFonts w:cs="Arial"/>
          <w:b/>
          <w:noProof/>
          <w:sz w:val="22"/>
          <w:szCs w:val="22"/>
        </w:rPr>
        <w:t>e</w:t>
      </w:r>
      <w:r w:rsidRPr="003E5116">
        <w:rPr>
          <w:rFonts w:cs="Arial"/>
          <w:b/>
          <w:noProof/>
          <w:sz w:val="22"/>
          <w:szCs w:val="22"/>
        </w:rPr>
        <w:t>-Westbevern</w:t>
      </w:r>
      <w:r w:rsidRPr="003E5116">
        <w:rPr>
          <w:rFonts w:cs="Arial"/>
          <w:bCs/>
          <w:noProof/>
          <w:sz w:val="22"/>
          <w:szCs w:val="22"/>
        </w:rPr>
        <w:t>, Kortenkamp 5a</w:t>
      </w:r>
    </w:p>
    <w:p w:rsidR="000C333A" w:rsidRPr="003E5116" w:rsidRDefault="000C333A" w:rsidP="000C333A">
      <w:pPr>
        <w:pStyle w:val="Listenabsatz"/>
        <w:spacing w:line="276" w:lineRule="auto"/>
        <w:ind w:left="714"/>
        <w:rPr>
          <w:rFonts w:cs="Arial"/>
          <w:bCs/>
          <w:noProof/>
          <w:sz w:val="22"/>
          <w:szCs w:val="22"/>
        </w:rPr>
      </w:pPr>
    </w:p>
    <w:p w:rsidR="000C333A" w:rsidRPr="003E5116" w:rsidRDefault="0040132D" w:rsidP="00600351">
      <w:pPr>
        <w:pStyle w:val="Listenabsatz"/>
        <w:numPr>
          <w:ilvl w:val="0"/>
          <w:numId w:val="14"/>
        </w:numPr>
        <w:spacing w:line="276" w:lineRule="auto"/>
        <w:ind w:left="714" w:hanging="357"/>
        <w:rPr>
          <w:rFonts w:cs="Arial"/>
          <w:bCs/>
          <w:noProof/>
          <w:sz w:val="22"/>
          <w:szCs w:val="22"/>
        </w:rPr>
      </w:pPr>
      <w:r w:rsidRPr="003E5116">
        <w:rPr>
          <w:rFonts w:cs="Arial"/>
          <w:bCs/>
          <w:noProof/>
          <w:sz w:val="22"/>
          <w:szCs w:val="22"/>
        </w:rPr>
        <w:t>Dienstag, 19. November 17.30 bis 19 Uhr: Open day Gründerschmiede Kreis Warendorf</w:t>
      </w:r>
      <w:r w:rsidR="000C333A" w:rsidRPr="003E5116">
        <w:rPr>
          <w:rFonts w:cs="Arial"/>
          <w:bCs/>
          <w:noProof/>
          <w:sz w:val="22"/>
          <w:szCs w:val="22"/>
        </w:rPr>
        <w:t>, f</w:t>
      </w:r>
      <w:r w:rsidRPr="003E5116">
        <w:rPr>
          <w:rFonts w:cs="Arial"/>
          <w:bCs/>
          <w:noProof/>
          <w:sz w:val="22"/>
          <w:szCs w:val="22"/>
        </w:rPr>
        <w:t xml:space="preserve">ür alle Ehemaligen und Interessierte, Talk, Pitch, Meet &amp; Greet – Gründerschmiede in </w:t>
      </w:r>
      <w:r w:rsidRPr="003E5116">
        <w:rPr>
          <w:rFonts w:cs="Arial"/>
          <w:b/>
          <w:noProof/>
          <w:sz w:val="22"/>
          <w:szCs w:val="22"/>
        </w:rPr>
        <w:t>Beckum</w:t>
      </w:r>
      <w:r w:rsidRPr="003E5116">
        <w:rPr>
          <w:rFonts w:cs="Arial"/>
          <w:bCs/>
          <w:noProof/>
          <w:sz w:val="22"/>
          <w:szCs w:val="22"/>
        </w:rPr>
        <w:t>, Hansaring 11</w:t>
      </w:r>
    </w:p>
    <w:p w:rsidR="00600351" w:rsidRPr="003E5116" w:rsidRDefault="00600351" w:rsidP="00600351">
      <w:pPr>
        <w:pStyle w:val="Listenabsatz"/>
        <w:spacing w:line="276" w:lineRule="auto"/>
        <w:ind w:left="714"/>
        <w:rPr>
          <w:rFonts w:cs="Arial"/>
          <w:bCs/>
          <w:noProof/>
          <w:sz w:val="22"/>
          <w:szCs w:val="22"/>
        </w:rPr>
      </w:pPr>
    </w:p>
    <w:p w:rsidR="000C333A" w:rsidRPr="003E5116" w:rsidRDefault="0040132D" w:rsidP="000C333A">
      <w:pPr>
        <w:pStyle w:val="Listenabsatz"/>
        <w:numPr>
          <w:ilvl w:val="0"/>
          <w:numId w:val="14"/>
        </w:numPr>
        <w:spacing w:line="276" w:lineRule="auto"/>
        <w:ind w:left="714" w:hanging="357"/>
        <w:rPr>
          <w:rFonts w:cs="Arial"/>
          <w:bCs/>
          <w:noProof/>
          <w:sz w:val="22"/>
          <w:szCs w:val="22"/>
        </w:rPr>
      </w:pPr>
      <w:r w:rsidRPr="003E5116">
        <w:rPr>
          <w:rFonts w:cs="Arial"/>
          <w:bCs/>
          <w:noProof/>
          <w:sz w:val="22"/>
          <w:szCs w:val="22"/>
        </w:rPr>
        <w:t>Mittwoch, 20. November, 17.30 bis 19 Uhr: Social Media-Marketing in der Gründungsphase,</w:t>
      </w:r>
      <w:r w:rsidR="000C333A" w:rsidRPr="003E5116">
        <w:rPr>
          <w:rFonts w:cs="Arial"/>
          <w:bCs/>
          <w:noProof/>
          <w:sz w:val="22"/>
          <w:szCs w:val="22"/>
        </w:rPr>
        <w:t xml:space="preserve"> s</w:t>
      </w:r>
      <w:r w:rsidRPr="003E5116">
        <w:rPr>
          <w:rFonts w:cs="Arial"/>
          <w:bCs/>
          <w:noProof/>
          <w:sz w:val="22"/>
          <w:szCs w:val="22"/>
        </w:rPr>
        <w:t xml:space="preserve">oziale Netzwerke wie Facebook, Instagram über Pinterest bis hin zu Twitter, YouTube, Blogs und Business-Netzwerken erfolgreich nutzen – Kornbrennerei Gerbermann in </w:t>
      </w:r>
      <w:r w:rsidRPr="003E5116">
        <w:rPr>
          <w:rFonts w:cs="Arial"/>
          <w:b/>
          <w:noProof/>
          <w:sz w:val="22"/>
          <w:szCs w:val="22"/>
        </w:rPr>
        <w:t>Everswinkel-Alverskirchen</w:t>
      </w:r>
      <w:r w:rsidRPr="003E5116">
        <w:rPr>
          <w:rFonts w:cs="Arial"/>
          <w:bCs/>
          <w:noProof/>
          <w:sz w:val="22"/>
          <w:szCs w:val="22"/>
        </w:rPr>
        <w:t>,</w:t>
      </w:r>
      <w:r w:rsidR="000C333A" w:rsidRPr="003E5116">
        <w:rPr>
          <w:rFonts w:cs="Arial"/>
          <w:bCs/>
          <w:noProof/>
          <w:sz w:val="22"/>
          <w:szCs w:val="22"/>
        </w:rPr>
        <w:t xml:space="preserve"> </w:t>
      </w:r>
      <w:r w:rsidRPr="003E5116">
        <w:rPr>
          <w:rFonts w:cs="Arial"/>
          <w:bCs/>
          <w:noProof/>
          <w:sz w:val="22"/>
          <w:szCs w:val="22"/>
        </w:rPr>
        <w:t>Püning 11</w:t>
      </w:r>
    </w:p>
    <w:p w:rsidR="000C333A" w:rsidRPr="003E5116" w:rsidRDefault="000C333A" w:rsidP="000C333A">
      <w:pPr>
        <w:pStyle w:val="Listenabsatz"/>
        <w:spacing w:line="276" w:lineRule="auto"/>
        <w:ind w:left="714"/>
        <w:rPr>
          <w:rFonts w:cs="Arial"/>
          <w:bCs/>
          <w:noProof/>
          <w:sz w:val="22"/>
          <w:szCs w:val="22"/>
        </w:rPr>
      </w:pPr>
    </w:p>
    <w:p w:rsidR="000C333A" w:rsidRPr="003E5116" w:rsidRDefault="000C333A" w:rsidP="000C333A">
      <w:pPr>
        <w:pStyle w:val="Listenabsatz"/>
        <w:numPr>
          <w:ilvl w:val="0"/>
          <w:numId w:val="14"/>
        </w:numPr>
        <w:spacing w:line="276" w:lineRule="auto"/>
        <w:ind w:left="714" w:hanging="357"/>
        <w:rPr>
          <w:rFonts w:cs="Arial"/>
          <w:bCs/>
          <w:noProof/>
          <w:sz w:val="22"/>
          <w:szCs w:val="22"/>
        </w:rPr>
      </w:pPr>
      <w:r w:rsidRPr="003E5116">
        <w:rPr>
          <w:rFonts w:cs="Arial"/>
          <w:bCs/>
          <w:noProof/>
          <w:sz w:val="22"/>
          <w:szCs w:val="22"/>
        </w:rPr>
        <w:t xml:space="preserve">Donnerstag, 21. November, 17 bis 19 Uhr: </w:t>
      </w:r>
      <w:r w:rsidR="0040132D" w:rsidRPr="003E5116">
        <w:rPr>
          <w:rFonts w:cs="Arial"/>
          <w:bCs/>
          <w:noProof/>
          <w:sz w:val="22"/>
          <w:szCs w:val="22"/>
        </w:rPr>
        <w:t>Geschäftsmodelle entwickeln</w:t>
      </w:r>
      <w:r w:rsidRPr="003E5116">
        <w:rPr>
          <w:rFonts w:cs="Arial"/>
          <w:bCs/>
          <w:noProof/>
          <w:sz w:val="22"/>
          <w:szCs w:val="22"/>
        </w:rPr>
        <w:t xml:space="preserve">, </w:t>
      </w:r>
      <w:r w:rsidR="0040132D" w:rsidRPr="003E5116">
        <w:rPr>
          <w:rFonts w:cs="Arial"/>
          <w:bCs/>
          <w:noProof/>
          <w:sz w:val="22"/>
          <w:szCs w:val="22"/>
        </w:rPr>
        <w:t>Methoden und Modelle</w:t>
      </w:r>
      <w:r w:rsidRPr="003E5116">
        <w:rPr>
          <w:rFonts w:cs="Arial"/>
          <w:bCs/>
          <w:noProof/>
          <w:sz w:val="22"/>
          <w:szCs w:val="22"/>
        </w:rPr>
        <w:t>, wie</w:t>
      </w:r>
      <w:r w:rsidR="0040132D" w:rsidRPr="003E5116">
        <w:rPr>
          <w:rFonts w:cs="Arial"/>
          <w:bCs/>
          <w:noProof/>
          <w:sz w:val="22"/>
          <w:szCs w:val="22"/>
        </w:rPr>
        <w:t xml:space="preserve"> aus ersten Ideen Geschäftsmodelle entstehen können</w:t>
      </w:r>
      <w:r w:rsidRPr="003E5116">
        <w:rPr>
          <w:rFonts w:cs="Arial"/>
          <w:bCs/>
          <w:noProof/>
          <w:sz w:val="22"/>
          <w:szCs w:val="22"/>
        </w:rPr>
        <w:t xml:space="preserve"> – </w:t>
      </w:r>
      <w:r w:rsidR="0040132D" w:rsidRPr="003E5116">
        <w:rPr>
          <w:rFonts w:cs="Arial"/>
          <w:bCs/>
          <w:noProof/>
          <w:sz w:val="22"/>
          <w:szCs w:val="22"/>
        </w:rPr>
        <w:t xml:space="preserve">Alte Brennerei </w:t>
      </w:r>
      <w:r w:rsidRPr="003E5116">
        <w:rPr>
          <w:rFonts w:cs="Arial"/>
          <w:bCs/>
          <w:noProof/>
          <w:sz w:val="22"/>
          <w:szCs w:val="22"/>
        </w:rPr>
        <w:t xml:space="preserve">in </w:t>
      </w:r>
      <w:r w:rsidR="0040132D" w:rsidRPr="003E5116">
        <w:rPr>
          <w:rFonts w:cs="Arial"/>
          <w:b/>
          <w:noProof/>
          <w:sz w:val="22"/>
          <w:szCs w:val="22"/>
        </w:rPr>
        <w:t>Ennigerloh</w:t>
      </w:r>
      <w:r w:rsidRPr="003E5116">
        <w:rPr>
          <w:rFonts w:cs="Arial"/>
          <w:bCs/>
          <w:noProof/>
          <w:sz w:val="22"/>
          <w:szCs w:val="22"/>
        </w:rPr>
        <w:t xml:space="preserve">, </w:t>
      </w:r>
      <w:r w:rsidR="0040132D" w:rsidRPr="003E5116">
        <w:rPr>
          <w:rFonts w:cs="Arial"/>
          <w:bCs/>
          <w:noProof/>
          <w:sz w:val="22"/>
          <w:szCs w:val="22"/>
        </w:rPr>
        <w:t>Liebfrauenstraße 6</w:t>
      </w:r>
    </w:p>
    <w:p w:rsidR="000C333A" w:rsidRPr="003E5116" w:rsidRDefault="000C333A" w:rsidP="000C333A">
      <w:pPr>
        <w:pStyle w:val="Listenabsatz"/>
        <w:spacing w:line="276" w:lineRule="auto"/>
        <w:ind w:left="714"/>
        <w:rPr>
          <w:rFonts w:cs="Arial"/>
          <w:bCs/>
          <w:noProof/>
          <w:sz w:val="22"/>
          <w:szCs w:val="22"/>
        </w:rPr>
      </w:pPr>
    </w:p>
    <w:p w:rsidR="00600351" w:rsidRPr="003E5116" w:rsidRDefault="000C333A" w:rsidP="00600351">
      <w:pPr>
        <w:pStyle w:val="Listenabsatz"/>
        <w:numPr>
          <w:ilvl w:val="0"/>
          <w:numId w:val="14"/>
        </w:numPr>
        <w:spacing w:line="276" w:lineRule="auto"/>
        <w:ind w:left="714" w:hanging="357"/>
        <w:rPr>
          <w:rFonts w:cs="Arial"/>
          <w:bCs/>
          <w:noProof/>
          <w:sz w:val="22"/>
          <w:szCs w:val="22"/>
        </w:rPr>
      </w:pPr>
      <w:r w:rsidRPr="003E5116">
        <w:rPr>
          <w:rFonts w:cs="Arial"/>
          <w:bCs/>
          <w:noProof/>
          <w:sz w:val="22"/>
          <w:szCs w:val="22"/>
        </w:rPr>
        <w:t xml:space="preserve">Dienstag, 26. November, 13.30 bis 16.30 Uhr (Termine nach Vereinbarung): </w:t>
      </w:r>
      <w:r w:rsidR="0040132D" w:rsidRPr="003E5116">
        <w:rPr>
          <w:rFonts w:cs="Arial"/>
          <w:bCs/>
          <w:noProof/>
          <w:sz w:val="22"/>
          <w:szCs w:val="22"/>
        </w:rPr>
        <w:t xml:space="preserve">Sprechstunde Gründerstipendium </w:t>
      </w:r>
      <w:r w:rsidR="00600351" w:rsidRPr="003E5116">
        <w:rPr>
          <w:rFonts w:cs="Arial"/>
          <w:bCs/>
          <w:noProof/>
          <w:sz w:val="22"/>
          <w:szCs w:val="22"/>
        </w:rPr>
        <w:t>und</w:t>
      </w:r>
      <w:r w:rsidR="0040132D" w:rsidRPr="003E5116">
        <w:rPr>
          <w:rFonts w:cs="Arial"/>
          <w:bCs/>
          <w:noProof/>
          <w:sz w:val="22"/>
          <w:szCs w:val="22"/>
        </w:rPr>
        <w:t xml:space="preserve"> Förderungen</w:t>
      </w:r>
      <w:r w:rsidRPr="003E5116">
        <w:rPr>
          <w:rFonts w:cs="Arial"/>
          <w:bCs/>
          <w:noProof/>
          <w:sz w:val="22"/>
          <w:szCs w:val="22"/>
        </w:rPr>
        <w:t xml:space="preserve">, </w:t>
      </w:r>
      <w:r w:rsidR="0040132D" w:rsidRPr="003E5116">
        <w:rPr>
          <w:rFonts w:cs="Arial"/>
          <w:bCs/>
          <w:noProof/>
          <w:sz w:val="22"/>
          <w:szCs w:val="22"/>
        </w:rPr>
        <w:t>Zuschüsse und sonstige Förderungen</w:t>
      </w:r>
      <w:r w:rsidRPr="003E5116">
        <w:rPr>
          <w:rFonts w:cs="Arial"/>
          <w:bCs/>
          <w:noProof/>
          <w:sz w:val="22"/>
          <w:szCs w:val="22"/>
        </w:rPr>
        <w:t xml:space="preserve"> </w:t>
      </w:r>
      <w:r w:rsidR="0040132D" w:rsidRPr="003E5116">
        <w:rPr>
          <w:rFonts w:cs="Arial"/>
          <w:bCs/>
          <w:noProof/>
          <w:sz w:val="22"/>
          <w:szCs w:val="22"/>
        </w:rPr>
        <w:t>für Gründungsvorhaben</w:t>
      </w:r>
      <w:r w:rsidRPr="003E5116">
        <w:rPr>
          <w:rFonts w:cs="Arial"/>
          <w:bCs/>
          <w:noProof/>
          <w:sz w:val="22"/>
          <w:szCs w:val="22"/>
        </w:rPr>
        <w:t xml:space="preserve"> – </w:t>
      </w:r>
      <w:r w:rsidR="0040132D" w:rsidRPr="003E5116">
        <w:rPr>
          <w:rFonts w:cs="Arial"/>
          <w:bCs/>
          <w:noProof/>
          <w:sz w:val="22"/>
          <w:szCs w:val="22"/>
        </w:rPr>
        <w:t>Café im Scala Filmtheater</w:t>
      </w:r>
      <w:r w:rsidRPr="003E5116">
        <w:rPr>
          <w:rFonts w:cs="Arial"/>
          <w:bCs/>
          <w:noProof/>
          <w:sz w:val="22"/>
          <w:szCs w:val="22"/>
        </w:rPr>
        <w:t xml:space="preserve"> in </w:t>
      </w:r>
      <w:r w:rsidR="0040132D" w:rsidRPr="003E5116">
        <w:rPr>
          <w:rFonts w:cs="Arial"/>
          <w:b/>
          <w:noProof/>
          <w:sz w:val="22"/>
          <w:szCs w:val="22"/>
        </w:rPr>
        <w:t>Warendorf</w:t>
      </w:r>
      <w:r w:rsidRPr="003E5116">
        <w:rPr>
          <w:rFonts w:cs="Arial"/>
          <w:bCs/>
          <w:noProof/>
          <w:sz w:val="22"/>
          <w:szCs w:val="22"/>
        </w:rPr>
        <w:t xml:space="preserve">, Klosterstraße 5 </w:t>
      </w:r>
    </w:p>
    <w:p w:rsidR="00600351" w:rsidRPr="003E5116" w:rsidRDefault="00600351" w:rsidP="00600351">
      <w:pPr>
        <w:pStyle w:val="Listenabsatz"/>
        <w:rPr>
          <w:rFonts w:cs="Arial"/>
          <w:bCs/>
          <w:noProof/>
          <w:sz w:val="22"/>
          <w:szCs w:val="22"/>
        </w:rPr>
      </w:pPr>
    </w:p>
    <w:p w:rsidR="000C333A" w:rsidRPr="003E5116" w:rsidRDefault="000C333A" w:rsidP="00600351">
      <w:pPr>
        <w:pStyle w:val="Listenabsatz"/>
        <w:numPr>
          <w:ilvl w:val="0"/>
          <w:numId w:val="14"/>
        </w:numPr>
        <w:spacing w:line="276" w:lineRule="auto"/>
        <w:ind w:left="714" w:hanging="357"/>
        <w:rPr>
          <w:rFonts w:cs="Arial"/>
          <w:bCs/>
          <w:noProof/>
          <w:sz w:val="22"/>
          <w:szCs w:val="22"/>
        </w:rPr>
      </w:pPr>
      <w:r w:rsidRPr="003E5116">
        <w:rPr>
          <w:rFonts w:cs="Arial"/>
          <w:bCs/>
          <w:noProof/>
          <w:sz w:val="22"/>
          <w:szCs w:val="22"/>
        </w:rPr>
        <w:t xml:space="preserve">Donnerstag, 28. November, 17 bis 19 Uhr: </w:t>
      </w:r>
      <w:r w:rsidR="0040132D" w:rsidRPr="003E5116">
        <w:rPr>
          <w:rFonts w:cs="Arial"/>
          <w:bCs/>
          <w:noProof/>
          <w:sz w:val="22"/>
          <w:szCs w:val="22"/>
        </w:rPr>
        <w:t>Herausforderung Businessplan</w:t>
      </w:r>
      <w:r w:rsidRPr="003E5116">
        <w:rPr>
          <w:rFonts w:cs="Arial"/>
          <w:bCs/>
          <w:noProof/>
          <w:sz w:val="22"/>
          <w:szCs w:val="22"/>
        </w:rPr>
        <w:t xml:space="preserve">, </w:t>
      </w:r>
      <w:r w:rsidR="0040132D" w:rsidRPr="003E5116">
        <w:rPr>
          <w:rFonts w:cs="Arial"/>
          <w:bCs/>
          <w:noProof/>
          <w:sz w:val="22"/>
          <w:szCs w:val="22"/>
        </w:rPr>
        <w:t>Businesspläne schlüssig erstellen</w:t>
      </w:r>
      <w:r w:rsidRPr="003E5116">
        <w:rPr>
          <w:rFonts w:cs="Arial"/>
          <w:bCs/>
          <w:noProof/>
          <w:sz w:val="22"/>
          <w:szCs w:val="22"/>
        </w:rPr>
        <w:t xml:space="preserve"> – </w:t>
      </w:r>
      <w:r w:rsidR="0040132D" w:rsidRPr="003E5116">
        <w:rPr>
          <w:rFonts w:cs="Arial"/>
          <w:bCs/>
          <w:noProof/>
          <w:sz w:val="22"/>
          <w:szCs w:val="22"/>
        </w:rPr>
        <w:t xml:space="preserve">HOKO.LAB </w:t>
      </w:r>
      <w:r w:rsidRPr="003E5116">
        <w:rPr>
          <w:rFonts w:cs="Arial"/>
          <w:bCs/>
          <w:noProof/>
          <w:sz w:val="22"/>
          <w:szCs w:val="22"/>
        </w:rPr>
        <w:t xml:space="preserve">in </w:t>
      </w:r>
      <w:r w:rsidRPr="003E5116">
        <w:rPr>
          <w:rFonts w:cs="Arial"/>
          <w:b/>
          <w:noProof/>
          <w:sz w:val="22"/>
          <w:szCs w:val="22"/>
        </w:rPr>
        <w:t>Ahlen</w:t>
      </w:r>
      <w:r w:rsidRPr="003E5116">
        <w:rPr>
          <w:rFonts w:cs="Arial"/>
          <w:bCs/>
          <w:noProof/>
          <w:sz w:val="22"/>
          <w:szCs w:val="22"/>
        </w:rPr>
        <w:t xml:space="preserve">, </w:t>
      </w:r>
      <w:r w:rsidR="0040132D" w:rsidRPr="003E5116">
        <w:rPr>
          <w:rFonts w:cs="Arial"/>
          <w:bCs/>
          <w:noProof/>
          <w:sz w:val="22"/>
          <w:szCs w:val="22"/>
        </w:rPr>
        <w:t>Beckumer Str</w:t>
      </w:r>
      <w:r w:rsidRPr="003E5116">
        <w:rPr>
          <w:rFonts w:cs="Arial"/>
          <w:bCs/>
          <w:noProof/>
          <w:sz w:val="22"/>
          <w:szCs w:val="22"/>
        </w:rPr>
        <w:t>aße</w:t>
      </w:r>
      <w:r w:rsidR="0040132D" w:rsidRPr="003E5116">
        <w:rPr>
          <w:rFonts w:cs="Arial"/>
          <w:bCs/>
          <w:noProof/>
          <w:sz w:val="22"/>
          <w:szCs w:val="22"/>
        </w:rPr>
        <w:t xml:space="preserve"> 34 </w:t>
      </w:r>
    </w:p>
    <w:p w:rsidR="00600351" w:rsidRPr="003E5116" w:rsidRDefault="00600351" w:rsidP="00600351">
      <w:pPr>
        <w:pStyle w:val="Listenabsatz"/>
        <w:rPr>
          <w:rFonts w:cs="Arial"/>
          <w:bCs/>
          <w:noProof/>
          <w:sz w:val="22"/>
          <w:szCs w:val="22"/>
        </w:rPr>
      </w:pPr>
    </w:p>
    <w:p w:rsidR="00BA6798" w:rsidRPr="003E5116" w:rsidRDefault="00600351" w:rsidP="00600351">
      <w:pPr>
        <w:rPr>
          <w:rFonts w:cs="Arial"/>
          <w:bCs/>
          <w:noProof/>
        </w:rPr>
      </w:pPr>
      <w:r w:rsidRPr="003E5116">
        <w:rPr>
          <w:rFonts w:cs="Arial"/>
          <w:bCs/>
          <w:noProof/>
        </w:rPr>
        <w:t xml:space="preserve">Anmeldungen werden bei der gfw erbeten unter </w:t>
      </w:r>
      <w:hyperlink r:id="rId7" w:history="1">
        <w:r w:rsidRPr="003E5116">
          <w:rPr>
            <w:rStyle w:val="Hyperlink"/>
            <w:rFonts w:cs="Arial"/>
            <w:bCs/>
            <w:noProof/>
          </w:rPr>
          <w:t>www.gfw-waf.de/Veranstaltungen/</w:t>
        </w:r>
      </w:hyperlink>
      <w:r w:rsidRPr="003E5116">
        <w:rPr>
          <w:rFonts w:cs="Arial"/>
          <w:bCs/>
          <w:noProof/>
        </w:rPr>
        <w:t xml:space="preserve"> oder per E-Mail </w:t>
      </w:r>
      <w:hyperlink r:id="rId8" w:history="1">
        <w:r w:rsidRPr="003E5116">
          <w:rPr>
            <w:rStyle w:val="Hyperlink"/>
            <w:rFonts w:cs="Arial"/>
            <w:bCs/>
            <w:noProof/>
          </w:rPr>
          <w:t>ich-bin-dabei@gfw-waf.de</w:t>
        </w:r>
      </w:hyperlink>
      <w:r w:rsidRPr="003E5116">
        <w:rPr>
          <w:rFonts w:cs="Arial"/>
          <w:bCs/>
          <w:noProof/>
        </w:rPr>
        <w:t xml:space="preserve"> oder telefonisch unter 02521 – 85050.</w:t>
      </w:r>
    </w:p>
    <w:p w:rsidR="00270E60" w:rsidRPr="009751D7" w:rsidRDefault="0040132D" w:rsidP="000C333A">
      <w:pPr>
        <w:spacing w:after="0"/>
        <w:contextualSpacing/>
        <w:rPr>
          <w:rFonts w:cs="Arial"/>
          <w:bCs/>
          <w:noProof/>
        </w:rPr>
      </w:pPr>
      <w:r>
        <w:t>3</w:t>
      </w:r>
      <w:r w:rsidR="00270E60" w:rsidRPr="00BA6798">
        <w:t>1.</w:t>
      </w:r>
      <w:r w:rsidR="00D9597E" w:rsidRPr="00BA6798">
        <w:t xml:space="preserve"> </w:t>
      </w:r>
      <w:r w:rsidR="009751D7" w:rsidRPr="00BA6798">
        <w:t>Oktob</w:t>
      </w:r>
      <w:r w:rsidR="00D9597E" w:rsidRPr="00BA6798">
        <w:t>er 2019</w:t>
      </w:r>
    </w:p>
    <w:sectPr w:rsidR="00270E60" w:rsidRPr="009751D7" w:rsidSect="00650647">
      <w:headerReference w:type="default" r:id="rId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F8E" w:rsidRDefault="00B16F8E" w:rsidP="00AD7DBC">
      <w:r>
        <w:separator/>
      </w:r>
    </w:p>
  </w:endnote>
  <w:endnote w:type="continuationSeparator" w:id="0">
    <w:p w:rsidR="00B16F8E" w:rsidRDefault="00B16F8E" w:rsidP="00AD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7727012"/>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7ECF" w:rsidRDefault="00FF7ECF" w:rsidP="00FF7E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66970161"/>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rsidR="00AD7DBC" w:rsidRPr="00AD7DBC" w:rsidRDefault="00AD7DBC" w:rsidP="00FF7ECF">
    <w:pPr>
      <w:pStyle w:val="Fuzeile"/>
      <w:ind w:right="360"/>
      <w:rPr>
        <w:sz w:val="22"/>
        <w:szCs w:val="22"/>
      </w:rPr>
    </w:pPr>
    <w:proofErr w:type="spellStart"/>
    <w:r w:rsidRPr="00AD7DBC">
      <w:rPr>
        <w:sz w:val="22"/>
        <w:szCs w:val="22"/>
      </w:rPr>
      <w:t>gfw</w:t>
    </w:r>
    <w:proofErr w:type="spellEnd"/>
    <w:r w:rsidRPr="00AD7DBC">
      <w:rPr>
        <w:sz w:val="22"/>
        <w:szCs w:val="22"/>
      </w:rPr>
      <w:t xml:space="preserve"> – Gesellschaft für Wirtschaftsförderung im Kreis Warendorf mbH</w:t>
    </w:r>
  </w:p>
  <w:p w:rsidR="00AD7DBC" w:rsidRPr="00AD7DBC" w:rsidRDefault="00AD7DBC" w:rsidP="00AD7DBC">
    <w:pPr>
      <w:pStyle w:val="Fuzeile"/>
      <w:rPr>
        <w:sz w:val="22"/>
        <w:szCs w:val="22"/>
      </w:rPr>
    </w:pPr>
    <w:proofErr w:type="spellStart"/>
    <w:r w:rsidRPr="00AD7DBC">
      <w:rPr>
        <w:sz w:val="22"/>
        <w:szCs w:val="22"/>
      </w:rPr>
      <w:t>Vorhelmer</w:t>
    </w:r>
    <w:proofErr w:type="spellEnd"/>
    <w:r w:rsidRPr="00AD7DBC">
      <w:rPr>
        <w:sz w:val="22"/>
        <w:szCs w:val="22"/>
      </w:rPr>
      <w:t xml:space="preserve"> Str. 81 │59269 Beckum│T02521 8505-0 │ www.gfw-waf.de│ info@gfw-waf.de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F8E" w:rsidRDefault="00B16F8E" w:rsidP="00AD7DBC">
      <w:r>
        <w:separator/>
      </w:r>
    </w:p>
  </w:footnote>
  <w:footnote w:type="continuationSeparator" w:id="0">
    <w:p w:rsidR="00B16F8E" w:rsidRDefault="00B16F8E" w:rsidP="00AD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BC" w:rsidRDefault="00AD7DBC" w:rsidP="00AD7DBC">
    <w:pPr>
      <w:pStyle w:val="Kopfzeile"/>
      <w:jc w:val="center"/>
    </w:pPr>
    <w:r w:rsidRPr="00580752">
      <w:rPr>
        <w:rFonts w:ascii="Arial" w:hAnsi="Arial" w:cs="Arial"/>
        <w:b/>
        <w:caps/>
        <w:noProof/>
        <w:sz w:val="52"/>
        <w:szCs w:val="52"/>
      </w:rPr>
      <w:drawing>
        <wp:inline distT="0" distB="0" distL="0" distR="0" wp14:anchorId="09B258F5" wp14:editId="1A0B5AFD">
          <wp:extent cx="1386380" cy="1439095"/>
          <wp:effectExtent l="0" t="0" r="0" b="0"/>
          <wp:docPr id="2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14" cy="1529854"/>
                  </a:xfrm>
                  <a:prstGeom prst="rect">
                    <a:avLst/>
                  </a:prstGeom>
                  <a:noFill/>
                </pic:spPr>
              </pic:pic>
            </a:graphicData>
          </a:graphic>
        </wp:inline>
      </w:drawing>
    </w:r>
  </w:p>
  <w:p w:rsidR="006F6C16" w:rsidRDefault="006F6C16" w:rsidP="00AD7DBC">
    <w:pPr>
      <w:pStyle w:val="Kopfzeile"/>
      <w:jc w:val="center"/>
    </w:pPr>
  </w:p>
  <w:p w:rsidR="006F6C16" w:rsidRPr="00786156" w:rsidRDefault="001E4EB7" w:rsidP="001E4EB7">
    <w:pPr>
      <w:jc w:val="center"/>
    </w:pPr>
    <w:r>
      <w:t xml:space="preserve">Geschäftsführerin Petra </w:t>
    </w:r>
    <w:proofErr w:type="spellStart"/>
    <w:r>
      <w:t>Michalczak-Hülsmann</w:t>
    </w:r>
    <w:proofErr w:type="spellEnd"/>
    <w:r w:rsidR="006F6C16" w:rsidRPr="00786156">
      <w:t xml:space="preserve"> │ T 02521 8505</w:t>
    </w:r>
    <w:r>
      <w:t xml:space="preserve">0 </w:t>
    </w:r>
    <w:r w:rsidR="006F6C16" w:rsidRPr="00786156">
      <w:t>│</w:t>
    </w:r>
    <w:r w:rsidRPr="00786156">
      <w:t xml:space="preserve"> </w:t>
    </w:r>
    <w:r w:rsidR="006F6C16" w:rsidRPr="00786156">
      <w:t>www.gfw-waf.de</w:t>
    </w:r>
  </w:p>
  <w:p w:rsidR="006F6C16" w:rsidRDefault="006F6C16" w:rsidP="00AD7DB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759"/>
    <w:multiLevelType w:val="multilevel"/>
    <w:tmpl w:val="E0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7494F"/>
    <w:multiLevelType w:val="hybridMultilevel"/>
    <w:tmpl w:val="45727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97848"/>
    <w:multiLevelType w:val="hybridMultilevel"/>
    <w:tmpl w:val="87845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015CE1"/>
    <w:multiLevelType w:val="hybridMultilevel"/>
    <w:tmpl w:val="019E8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C84FA2"/>
    <w:multiLevelType w:val="hybridMultilevel"/>
    <w:tmpl w:val="5E94D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A0E57"/>
    <w:multiLevelType w:val="hybridMultilevel"/>
    <w:tmpl w:val="C7361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138F9"/>
    <w:multiLevelType w:val="hybridMultilevel"/>
    <w:tmpl w:val="C7F0E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4200A"/>
    <w:multiLevelType w:val="hybridMultilevel"/>
    <w:tmpl w:val="9EAA7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8E3A00"/>
    <w:multiLevelType w:val="hybridMultilevel"/>
    <w:tmpl w:val="BDA03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A22341"/>
    <w:multiLevelType w:val="hybridMultilevel"/>
    <w:tmpl w:val="73BA0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497D49"/>
    <w:multiLevelType w:val="hybridMultilevel"/>
    <w:tmpl w:val="3B2ED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E516D1"/>
    <w:multiLevelType w:val="hybridMultilevel"/>
    <w:tmpl w:val="1FC4F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0B7EF6"/>
    <w:multiLevelType w:val="hybridMultilevel"/>
    <w:tmpl w:val="CF72F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E5018"/>
    <w:multiLevelType w:val="hybridMultilevel"/>
    <w:tmpl w:val="BE400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13"/>
  </w:num>
  <w:num w:numId="6">
    <w:abstractNumId w:val="7"/>
  </w:num>
  <w:num w:numId="7">
    <w:abstractNumId w:val="6"/>
  </w:num>
  <w:num w:numId="8">
    <w:abstractNumId w:val="2"/>
  </w:num>
  <w:num w:numId="9">
    <w:abstractNumId w:val="0"/>
  </w:num>
  <w:num w:numId="10">
    <w:abstractNumId w:val="3"/>
  </w:num>
  <w:num w:numId="11">
    <w:abstractNumId w:val="10"/>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BC"/>
    <w:rsid w:val="000111C7"/>
    <w:rsid w:val="00014324"/>
    <w:rsid w:val="00017B3B"/>
    <w:rsid w:val="0007576A"/>
    <w:rsid w:val="0008495D"/>
    <w:rsid w:val="000A46D1"/>
    <w:rsid w:val="000B15EC"/>
    <w:rsid w:val="000C333A"/>
    <w:rsid w:val="000D0CA8"/>
    <w:rsid w:val="000D4880"/>
    <w:rsid w:val="000F05B2"/>
    <w:rsid w:val="0010055B"/>
    <w:rsid w:val="001018A3"/>
    <w:rsid w:val="001246AC"/>
    <w:rsid w:val="00145DCC"/>
    <w:rsid w:val="0016326A"/>
    <w:rsid w:val="00171B51"/>
    <w:rsid w:val="001732B1"/>
    <w:rsid w:val="001B5316"/>
    <w:rsid w:val="001C0E9A"/>
    <w:rsid w:val="001C4448"/>
    <w:rsid w:val="001E44F6"/>
    <w:rsid w:val="001E4EB7"/>
    <w:rsid w:val="001F2CA7"/>
    <w:rsid w:val="002144B8"/>
    <w:rsid w:val="002337D6"/>
    <w:rsid w:val="002446F2"/>
    <w:rsid w:val="002501B2"/>
    <w:rsid w:val="00270E60"/>
    <w:rsid w:val="002943E5"/>
    <w:rsid w:val="0029553B"/>
    <w:rsid w:val="002A0AF8"/>
    <w:rsid w:val="002B0353"/>
    <w:rsid w:val="002B46AB"/>
    <w:rsid w:val="002C13AC"/>
    <w:rsid w:val="002E085B"/>
    <w:rsid w:val="00377F56"/>
    <w:rsid w:val="003915DF"/>
    <w:rsid w:val="003B473F"/>
    <w:rsid w:val="003E2AA4"/>
    <w:rsid w:val="003E5116"/>
    <w:rsid w:val="003F1902"/>
    <w:rsid w:val="0040132D"/>
    <w:rsid w:val="00444CCD"/>
    <w:rsid w:val="00451024"/>
    <w:rsid w:val="004570D1"/>
    <w:rsid w:val="00485B04"/>
    <w:rsid w:val="00493C5F"/>
    <w:rsid w:val="00495F74"/>
    <w:rsid w:val="004C0670"/>
    <w:rsid w:val="00500C09"/>
    <w:rsid w:val="00505E68"/>
    <w:rsid w:val="00506753"/>
    <w:rsid w:val="00515DEC"/>
    <w:rsid w:val="00551DA9"/>
    <w:rsid w:val="005524F7"/>
    <w:rsid w:val="00567116"/>
    <w:rsid w:val="005A0924"/>
    <w:rsid w:val="005C71F6"/>
    <w:rsid w:val="00600351"/>
    <w:rsid w:val="00615269"/>
    <w:rsid w:val="00645292"/>
    <w:rsid w:val="006454D8"/>
    <w:rsid w:val="00650647"/>
    <w:rsid w:val="006707B0"/>
    <w:rsid w:val="00670832"/>
    <w:rsid w:val="00692FA2"/>
    <w:rsid w:val="00693311"/>
    <w:rsid w:val="006B1919"/>
    <w:rsid w:val="006C2272"/>
    <w:rsid w:val="006D1F80"/>
    <w:rsid w:val="006E40B5"/>
    <w:rsid w:val="006F0B69"/>
    <w:rsid w:val="006F6C16"/>
    <w:rsid w:val="007463F3"/>
    <w:rsid w:val="0076127B"/>
    <w:rsid w:val="00761FED"/>
    <w:rsid w:val="00786156"/>
    <w:rsid w:val="007F66BC"/>
    <w:rsid w:val="00803FC7"/>
    <w:rsid w:val="00813ED0"/>
    <w:rsid w:val="008732F4"/>
    <w:rsid w:val="00873E4A"/>
    <w:rsid w:val="00883EB9"/>
    <w:rsid w:val="008A199B"/>
    <w:rsid w:val="008B59AA"/>
    <w:rsid w:val="008C05AB"/>
    <w:rsid w:val="008E27EA"/>
    <w:rsid w:val="009021CB"/>
    <w:rsid w:val="00915677"/>
    <w:rsid w:val="00925F23"/>
    <w:rsid w:val="00974066"/>
    <w:rsid w:val="009751D7"/>
    <w:rsid w:val="009A79D6"/>
    <w:rsid w:val="009B435D"/>
    <w:rsid w:val="00A55102"/>
    <w:rsid w:val="00A8727E"/>
    <w:rsid w:val="00AC6584"/>
    <w:rsid w:val="00AD7DBC"/>
    <w:rsid w:val="00B16F8E"/>
    <w:rsid w:val="00B342D3"/>
    <w:rsid w:val="00B47CBA"/>
    <w:rsid w:val="00B91BF8"/>
    <w:rsid w:val="00BA2D93"/>
    <w:rsid w:val="00BA6798"/>
    <w:rsid w:val="00BC4BEA"/>
    <w:rsid w:val="00BD4BC8"/>
    <w:rsid w:val="00BE435A"/>
    <w:rsid w:val="00C14E4F"/>
    <w:rsid w:val="00C313DA"/>
    <w:rsid w:val="00C45EBB"/>
    <w:rsid w:val="00C602BE"/>
    <w:rsid w:val="00C63997"/>
    <w:rsid w:val="00C749E8"/>
    <w:rsid w:val="00C808CE"/>
    <w:rsid w:val="00C951D3"/>
    <w:rsid w:val="00C97AC1"/>
    <w:rsid w:val="00CA1C27"/>
    <w:rsid w:val="00CC10F1"/>
    <w:rsid w:val="00CC5BBA"/>
    <w:rsid w:val="00D07972"/>
    <w:rsid w:val="00D57231"/>
    <w:rsid w:val="00D67C2A"/>
    <w:rsid w:val="00D94F4B"/>
    <w:rsid w:val="00D9597E"/>
    <w:rsid w:val="00DA42D8"/>
    <w:rsid w:val="00DA708C"/>
    <w:rsid w:val="00DA7417"/>
    <w:rsid w:val="00DB1E9A"/>
    <w:rsid w:val="00DE0218"/>
    <w:rsid w:val="00DE3233"/>
    <w:rsid w:val="00DF7BBC"/>
    <w:rsid w:val="00E13502"/>
    <w:rsid w:val="00E146B4"/>
    <w:rsid w:val="00E20805"/>
    <w:rsid w:val="00E27934"/>
    <w:rsid w:val="00E5557D"/>
    <w:rsid w:val="00E73478"/>
    <w:rsid w:val="00E93646"/>
    <w:rsid w:val="00EB7F9C"/>
    <w:rsid w:val="00EC1AD0"/>
    <w:rsid w:val="00EC4155"/>
    <w:rsid w:val="00EF7CFB"/>
    <w:rsid w:val="00F34AAB"/>
    <w:rsid w:val="00F36C1C"/>
    <w:rsid w:val="00F771ED"/>
    <w:rsid w:val="00F854E4"/>
    <w:rsid w:val="00FA2D01"/>
    <w:rsid w:val="00FB1025"/>
    <w:rsid w:val="00FD627E"/>
    <w:rsid w:val="00FE1254"/>
    <w:rsid w:val="00FE7E8F"/>
    <w:rsid w:val="00FF7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67A739E"/>
  <w14:defaultImageDpi w14:val="32767"/>
  <w15:chartTrackingRefBased/>
  <w15:docId w15:val="{52CBE88E-3635-4D40-A791-811D938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B7F9C"/>
    <w:pPr>
      <w:spacing w:after="200" w:line="276" w:lineRule="auto"/>
    </w:pPr>
    <w:rPr>
      <w:rFonts w:ascii="Calibri" w:eastAsia="Times New Roman"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KopfzeileZchn">
    <w:name w:val="Kopfzeile Zchn"/>
    <w:basedOn w:val="Absatz-Standardschriftart"/>
    <w:link w:val="Kopfzeile"/>
    <w:uiPriority w:val="99"/>
    <w:rsid w:val="00AD7DBC"/>
  </w:style>
  <w:style w:type="paragraph" w:styleId="Fuzeile">
    <w:name w:val="footer"/>
    <w:basedOn w:val="Standard"/>
    <w:link w:val="Fu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FuzeileZchn">
    <w:name w:val="Fußzeile Zchn"/>
    <w:basedOn w:val="Absatz-Standardschriftart"/>
    <w:link w:val="Fuzeile"/>
    <w:uiPriority w:val="99"/>
    <w:rsid w:val="00AD7DBC"/>
  </w:style>
  <w:style w:type="paragraph" w:styleId="Listenabsatz">
    <w:name w:val="List Paragraph"/>
    <w:basedOn w:val="Standard"/>
    <w:uiPriority w:val="34"/>
    <w:qFormat/>
    <w:rsid w:val="00C951D3"/>
    <w:pPr>
      <w:spacing w:after="0" w:line="240" w:lineRule="auto"/>
      <w:ind w:left="720"/>
      <w:contextualSpacing/>
    </w:pPr>
    <w:rPr>
      <w:rFonts w:asciiTheme="minorHAnsi" w:eastAsiaTheme="minorHAnsi" w:hAnsiTheme="minorHAnsi" w:cstheme="minorBidi"/>
      <w:sz w:val="24"/>
      <w:szCs w:val="24"/>
    </w:rPr>
  </w:style>
  <w:style w:type="character" w:styleId="Hyperlink">
    <w:name w:val="Hyperlink"/>
    <w:basedOn w:val="Absatz-Standardschriftart"/>
    <w:uiPriority w:val="99"/>
    <w:unhideWhenUsed/>
    <w:rsid w:val="00C951D3"/>
    <w:rPr>
      <w:color w:val="0563C1" w:themeColor="hyperlink"/>
      <w:u w:val="single"/>
    </w:rPr>
  </w:style>
  <w:style w:type="character" w:styleId="NichtaufgelsteErwhnung">
    <w:name w:val="Unresolved Mention"/>
    <w:basedOn w:val="Absatz-Standardschriftart"/>
    <w:uiPriority w:val="99"/>
    <w:rsid w:val="00C951D3"/>
    <w:rPr>
      <w:color w:val="605E5C"/>
      <w:shd w:val="clear" w:color="auto" w:fill="E1DFDD"/>
    </w:rPr>
  </w:style>
  <w:style w:type="paragraph" w:styleId="Sprechblasentext">
    <w:name w:val="Balloon Text"/>
    <w:basedOn w:val="Standard"/>
    <w:link w:val="SprechblasentextZchn"/>
    <w:uiPriority w:val="99"/>
    <w:semiHidden/>
    <w:unhideWhenUsed/>
    <w:rsid w:val="002E085B"/>
    <w:pPr>
      <w:spacing w:after="0" w:line="240" w:lineRule="auto"/>
    </w:pPr>
    <w:rPr>
      <w:rFonts w:ascii="Times New Roman" w:eastAsiaTheme="minorHAnsi" w:hAnsi="Times New Roman"/>
      <w:sz w:val="18"/>
      <w:szCs w:val="18"/>
    </w:rPr>
  </w:style>
  <w:style w:type="character" w:customStyle="1" w:styleId="SprechblasentextZchn">
    <w:name w:val="Sprechblasentext Zchn"/>
    <w:basedOn w:val="Absatz-Standardschriftart"/>
    <w:link w:val="Sprechblasentext"/>
    <w:uiPriority w:val="99"/>
    <w:semiHidden/>
    <w:rsid w:val="002E085B"/>
    <w:rPr>
      <w:rFonts w:ascii="Times New Roman" w:hAnsi="Times New Roman" w:cs="Times New Roman"/>
      <w:sz w:val="18"/>
      <w:szCs w:val="18"/>
    </w:rPr>
  </w:style>
  <w:style w:type="character" w:styleId="Seitenzahl">
    <w:name w:val="page number"/>
    <w:basedOn w:val="Absatz-Standardschriftart"/>
    <w:uiPriority w:val="99"/>
    <w:semiHidden/>
    <w:unhideWhenUsed/>
    <w:rsid w:val="00FF7ECF"/>
  </w:style>
  <w:style w:type="character" w:customStyle="1" w:styleId="apple-converted-space">
    <w:name w:val="apple-converted-space"/>
    <w:basedOn w:val="Absatz-Standardschriftart"/>
    <w:rsid w:val="00C6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26601">
      <w:bodyDiv w:val="1"/>
      <w:marLeft w:val="0"/>
      <w:marRight w:val="0"/>
      <w:marTop w:val="0"/>
      <w:marBottom w:val="0"/>
      <w:divBdr>
        <w:top w:val="none" w:sz="0" w:space="0" w:color="auto"/>
        <w:left w:val="none" w:sz="0" w:space="0" w:color="auto"/>
        <w:bottom w:val="none" w:sz="0" w:space="0" w:color="auto"/>
        <w:right w:val="none" w:sz="0" w:space="0" w:color="auto"/>
      </w:divBdr>
    </w:div>
    <w:div w:id="1897743124">
      <w:bodyDiv w:val="1"/>
      <w:marLeft w:val="0"/>
      <w:marRight w:val="0"/>
      <w:marTop w:val="0"/>
      <w:marBottom w:val="0"/>
      <w:divBdr>
        <w:top w:val="none" w:sz="0" w:space="0" w:color="auto"/>
        <w:left w:val="none" w:sz="0" w:space="0" w:color="auto"/>
        <w:bottom w:val="none" w:sz="0" w:space="0" w:color="auto"/>
        <w:right w:val="none" w:sz="0" w:space="0" w:color="auto"/>
      </w:divBdr>
    </w:div>
    <w:div w:id="20399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bin-dabei@gfw-waf.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fw-waf.de/Veranstaltu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Baumeister</dc:creator>
  <cp:keywords/>
  <dc:description/>
  <cp:lastModifiedBy>Cosima Baumeister</cp:lastModifiedBy>
  <cp:revision>6</cp:revision>
  <cp:lastPrinted>2019-10-10T12:41:00Z</cp:lastPrinted>
  <dcterms:created xsi:type="dcterms:W3CDTF">2019-10-31T10:02:00Z</dcterms:created>
  <dcterms:modified xsi:type="dcterms:W3CDTF">2019-11-18T09:45:00Z</dcterms:modified>
</cp:coreProperties>
</file>